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BD" w:rsidRDefault="00BA0D11" w:rsidP="00BA0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D11">
        <w:rPr>
          <w:rFonts w:ascii="Times New Roman" w:hAnsi="Times New Roman" w:cs="Times New Roman"/>
          <w:b/>
          <w:sz w:val="28"/>
          <w:szCs w:val="28"/>
        </w:rPr>
        <w:t>Экологическая деятельность в Гимназии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0D11" w:rsidRPr="00BA0D11" w:rsidRDefault="00BA0D11" w:rsidP="00BA0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4ABD" w:rsidRDefault="007A4ABD" w:rsidP="00BA0D11">
      <w:pPr>
        <w:spacing w:line="360" w:lineRule="auto"/>
        <w:jc w:val="both"/>
      </w:pPr>
      <w:r w:rsidRPr="007A4ABD">
        <w:rPr>
          <w:rFonts w:ascii="Times New Roman" w:hAnsi="Times New Roman" w:cs="Times New Roman"/>
          <w:sz w:val="28"/>
          <w:szCs w:val="28"/>
        </w:rPr>
        <w:t>Экологическое воспитание в Гимназии является важной частью образовательного процесса, направленной на формирование экологической культуры учащихся, бережного отношения к природе и ответственному поведению в окружающей среде. Эта деятельность охватывает разные классы и включает разнообразные формы мероприятий, среди которых можно выделить следующие направления:</w:t>
      </w:r>
      <w:r w:rsidRPr="007A4ABD">
        <w:rPr>
          <w:rFonts w:ascii="Times New Roman" w:hAnsi="Times New Roman" w:cs="Times New Roman"/>
          <w:sz w:val="28"/>
          <w:szCs w:val="28"/>
        </w:rPr>
        <w:br/>
      </w:r>
      <w:r w:rsidRPr="007A4ABD">
        <w:rPr>
          <w:rFonts w:ascii="Times New Roman" w:hAnsi="Times New Roman" w:cs="Times New Roman"/>
          <w:b/>
          <w:sz w:val="28"/>
          <w:szCs w:val="28"/>
        </w:rPr>
        <w:t>1. Экологические уроки и внеклассные занятия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</w:t>
      </w:r>
      <w:r w:rsidRPr="007A4ABD">
        <w:rPr>
          <w:rFonts w:ascii="Times New Roman" w:hAnsi="Times New Roman" w:cs="Times New Roman"/>
          <w:sz w:val="28"/>
          <w:szCs w:val="28"/>
        </w:rPr>
        <w:t>Для младших классов организуются тематические занятия, направленные на знакомство детей с природой родного края, правилами поведения в природной среде и основами экологии. Например, ребята знакомятся с жизнью животных и растений, изучают природу своего региона, участвуют в викторинах и конкурсах рисунков на тему природы.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7A4ABD">
        <w:rPr>
          <w:rFonts w:ascii="Times New Roman" w:hAnsi="Times New Roman" w:cs="Times New Roman"/>
          <w:sz w:val="28"/>
          <w:szCs w:val="28"/>
        </w:rPr>
        <w:t>Средним классам предлагаются интерактивные игры и проекты, направленные на развитие навыков исследования окружающего мира и изучение экологических проблем современности. Учащиеся проводят наблюдения за изменениями в экосистемах, посещают лекции и экскурсии в музеи и заповедники.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7A4ABD">
        <w:rPr>
          <w:rFonts w:ascii="Times New Roman" w:hAnsi="Times New Roman" w:cs="Times New Roman"/>
          <w:sz w:val="28"/>
          <w:szCs w:val="28"/>
        </w:rPr>
        <w:t>Старшеклассникам предлагают углубленные знания по вопросам охраны окружающей среды, изучения глобальных экологических процессов и участия в научных проектах, направленных на решение реальных экологических задач. Это способствует формированию осознанного подхода к проблемам изменения климата, сохранения биоразнообразия и рационального потребления ресурсов.</w:t>
      </w:r>
      <w:r w:rsidRPr="007A4ABD">
        <w:rPr>
          <w:rFonts w:ascii="Times New Roman" w:hAnsi="Times New Roman" w:cs="Times New Roman"/>
          <w:sz w:val="28"/>
          <w:szCs w:val="28"/>
        </w:rPr>
        <w:br/>
      </w:r>
      <w:r w:rsidRPr="007A4ABD">
        <w:rPr>
          <w:rFonts w:ascii="Times New Roman" w:hAnsi="Times New Roman" w:cs="Times New Roman"/>
          <w:b/>
          <w:sz w:val="28"/>
          <w:szCs w:val="28"/>
        </w:rPr>
        <w:t>2. Практическое участие в эколого-просветительской работе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7A4ABD">
        <w:rPr>
          <w:rFonts w:ascii="Times New Roman" w:hAnsi="Times New Roman" w:cs="Times New Roman"/>
          <w:sz w:val="28"/>
          <w:szCs w:val="28"/>
        </w:rPr>
        <w:t xml:space="preserve">Одной из ключевых форм экологического воспитания являются практические акции и инициативы школьников. К ним </w:t>
      </w:r>
      <w:proofErr w:type="gramStart"/>
      <w:r w:rsidRPr="007A4ABD">
        <w:rPr>
          <w:rFonts w:ascii="Times New Roman" w:hAnsi="Times New Roman" w:cs="Times New Roman"/>
          <w:sz w:val="28"/>
          <w:szCs w:val="28"/>
        </w:rPr>
        <w:t>относятся: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4ABD">
        <w:rPr>
          <w:rFonts w:ascii="Times New Roman" w:hAnsi="Times New Roman" w:cs="Times New Roman"/>
          <w:sz w:val="28"/>
          <w:szCs w:val="28"/>
        </w:rPr>
        <w:t xml:space="preserve">- Посадка деревьев — ежегодно гимназисты высаживают молодые саженцы на территории школы и прилегающих территорий, участвуя таким </w:t>
      </w:r>
      <w:r w:rsidRPr="007A4ABD">
        <w:rPr>
          <w:rFonts w:ascii="Times New Roman" w:hAnsi="Times New Roman" w:cs="Times New Roman"/>
          <w:sz w:val="28"/>
          <w:szCs w:val="28"/>
        </w:rPr>
        <w:lastRenderedPageBreak/>
        <w:t>образом в озеленении города.</w:t>
      </w:r>
      <w:r w:rsidRPr="007A4A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A4ABD">
        <w:rPr>
          <w:rFonts w:ascii="Times New Roman" w:hAnsi="Times New Roman" w:cs="Times New Roman"/>
          <w:sz w:val="28"/>
          <w:szCs w:val="28"/>
        </w:rPr>
        <w:t>- Сбор вторсырья — учащиеся принимают активное участие в акциях по сбору макулатуры, пластика и батареек, осознавая важность переработки отходов.</w:t>
      </w:r>
      <w:r w:rsidRPr="007A4A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4ABD">
        <w:rPr>
          <w:rFonts w:ascii="Times New Roman" w:hAnsi="Times New Roman" w:cs="Times New Roman"/>
          <w:sz w:val="28"/>
          <w:szCs w:val="28"/>
        </w:rPr>
        <w:t>- Акции по уборке территорий — школьники помогают поддерживать чистоту и порядок в окрестностях своей школы, парках и зонах отдыха.</w:t>
      </w:r>
      <w:r w:rsidRPr="007A4A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4ABD">
        <w:rPr>
          <w:rFonts w:ascii="Times New Roman" w:hAnsi="Times New Roman" w:cs="Times New Roman"/>
          <w:sz w:val="28"/>
          <w:szCs w:val="28"/>
        </w:rPr>
        <w:t>- Создание эко-клубов и волонтерских групп — активные ученики объединяются в группы для реализации собственных инициатив, посвященных защите окружающей среды.</w:t>
      </w:r>
      <w:r>
        <w:rPr>
          <w:rFonts w:ascii="Times New Roman" w:hAnsi="Times New Roman" w:cs="Times New Roman"/>
          <w:sz w:val="28"/>
          <w:szCs w:val="28"/>
        </w:rPr>
        <w:br/>
      </w:r>
      <w:r w:rsidRPr="00BA0D11">
        <w:rPr>
          <w:rFonts w:ascii="Times New Roman" w:hAnsi="Times New Roman" w:cs="Times New Roman"/>
          <w:b/>
          <w:sz w:val="28"/>
          <w:szCs w:val="28"/>
        </w:rPr>
        <w:t>3. Эколого-творческие конкурсы и фестивали</w:t>
      </w:r>
      <w:r w:rsidR="00BA0D11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7A4ABD">
        <w:rPr>
          <w:rFonts w:ascii="Times New Roman" w:hAnsi="Times New Roman" w:cs="Times New Roman"/>
          <w:sz w:val="28"/>
          <w:szCs w:val="28"/>
        </w:rPr>
        <w:t>Творческая активность также играет важную роль в экологическом воспитании. Гимназия регулярно проводит конкурсы рисунков, фотографий, сочинений и видеороликов на экологическую тематику. Ученики создают творческие работы, отражающие проблемы экологии и способы их решения. Проводится фестиваль «Эко-арт», где дети демонстрируют свои художественные способности, используя природные материалы и экологически чистые технологии.</w:t>
      </w:r>
      <w:r w:rsidR="00BA0D11">
        <w:rPr>
          <w:rFonts w:ascii="Times New Roman" w:hAnsi="Times New Roman" w:cs="Times New Roman"/>
          <w:sz w:val="28"/>
          <w:szCs w:val="28"/>
        </w:rPr>
        <w:br/>
      </w:r>
      <w:r w:rsidRPr="00BA0D11">
        <w:rPr>
          <w:rFonts w:ascii="Times New Roman" w:hAnsi="Times New Roman" w:cs="Times New Roman"/>
          <w:b/>
          <w:sz w:val="28"/>
          <w:szCs w:val="28"/>
        </w:rPr>
        <w:t>4. Межшкольные и международные обмены</w:t>
      </w:r>
      <w:r w:rsidR="00BA0D11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7A4ABD">
        <w:rPr>
          <w:rFonts w:ascii="Times New Roman" w:hAnsi="Times New Roman" w:cs="Times New Roman"/>
          <w:sz w:val="28"/>
          <w:szCs w:val="28"/>
        </w:rPr>
        <w:t>Школа поддерживает связи с образовательными учреждениями из других регионов и стран, организуя совместные экологические проекты и онлайн-конференции. Учащиеся имеют возможность сравнить опыт экологического образования и практики, приобрести новые знания и повысить свою осведомленность о мировых проблемах экологии.</w:t>
      </w:r>
      <w:r w:rsidR="00BA0D11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7A4ABD">
        <w:rPr>
          <w:rFonts w:ascii="Times New Roman" w:hAnsi="Times New Roman" w:cs="Times New Roman"/>
          <w:sz w:val="28"/>
          <w:szCs w:val="28"/>
        </w:rPr>
        <w:t>Таким образом, экологическое воспитание в гимназии представляет собой комплекс мероприятий, включающих теоретическое обучение, практику, творчество и международное сотрудничество. Все это направлено на формирование ответственного отношения учеников к окружающей среде и привитие им ценностей устойчивого развития</w:t>
      </w:r>
      <w:r>
        <w:rPr>
          <w:rFonts w:ascii="Noto Sans Armenian" w:hAnsi="Noto Sans Armenian"/>
          <w:color w:val="000000"/>
          <w:spacing w:val="-1"/>
          <w:sz w:val="20"/>
          <w:szCs w:val="20"/>
          <w:shd w:val="clear" w:color="auto" w:fill="DDE0E6"/>
        </w:rPr>
        <w:t>.</w:t>
      </w:r>
    </w:p>
    <w:sectPr w:rsidR="007A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BD"/>
    <w:rsid w:val="007A4ABD"/>
    <w:rsid w:val="00A14C22"/>
    <w:rsid w:val="00BA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DE6E9-53AD-40BF-8BF2-8088C047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 Альбертовна</dc:creator>
  <cp:keywords/>
  <dc:description/>
  <cp:lastModifiedBy>Ася Альбертовна</cp:lastModifiedBy>
  <cp:revision>1</cp:revision>
  <dcterms:created xsi:type="dcterms:W3CDTF">2026-01-30T12:40:00Z</dcterms:created>
  <dcterms:modified xsi:type="dcterms:W3CDTF">2026-01-30T12:54:00Z</dcterms:modified>
</cp:coreProperties>
</file>